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44"/>
          <w:szCs w:val="44"/>
        </w:rPr>
        <w:t>防控登革热，全民行动起来</w:t>
      </w:r>
    </w:p>
    <w:bookmarkEnd w:id="0"/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登革热的症状：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革热是由登革病毒引起的急性传染病，主要通过埃及伊蚊或白纹伊蚊叮咬传播。临床表现为发热、皮疹、"三红三痛"("三红"为眼睛发红、面部发红、颈前和胸前皮肤发红；而"三痛"则为头痛、眼眶痛、肌肉骨骼关节痛）等，部分患者会出现感冒样症状或胃肠道症状（呕吐、腹泻）。（重点：高烧可达40℃、皮疹）</w:t>
      </w: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登革热的危害：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革热目前尚无特异性治疗药物，疫苗也尚处于研究阶段，多数患者表现为普通登革热，但部分病例可发展为重症，出现严重出血、休克甚至死亡。及时就医，早诊断，早治疗，可能降低疾病加重的机会，避免出现死亡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（此处蚊子说：清晨和黄昏是我的最佳态！）</w:t>
      </w: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如何预防登革热？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登革热不会在人与人之间传染，是由携带病毒的蚊子叮咬传染，因此，一定要做好防蚊灭蚊工作：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一、外出旅游注意防蚊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1．前往柬埔寨、泰国、菲律宾等东南亚及非洲登革热流行区，在出行前可向出入境机构咨询，了解目的地蚊媒传染病的流行情况；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2．在登革热流行区生活或旅行，应做好防蚊措施，穿着长袖衣服及长裤，并于裸露的皮肤及衣服上涂抹驱避剂；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3．在工作场所和住所安装纱窗、蚊帐，燃点蚊香。出现登革热症状时，应及时前往附近医院治疗，避免延误治疗。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4．回国入境时如有发热、头痛、关节痛、皮疹等症状，应当主动向海关申报。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二、居家灭蚊防蚊不松懈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1、消除或破坏蚊虫孳生地（灭蚊）：伊蚊的繁殖需要积水，所以消灭孳生地，清除室内外积水至关重要。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(1）针对办公室、单位内部绿化区、社区、庭院、假山及水池等各类场所开展翻盘倒罐、清理孳生地等工作，自觉对家庭内的花瓶、花盆及花盆托盆等蚊虫孳生地进行清理；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(2）定期开展灭蚊，降低蚊虫密度，有效切断登革热等蚊媒传染病的传播途径。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2、减少与蚊子接触的机会（防蚊）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(1）家庭可安装蚊帐、纱门、纱窗等；适时使用蚊香、电子驱蚊器、电蚊拍、防蚊灯等装备，还可以用杀虫喷雾剂对房间实施灭蚊处理。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(2）避免在蚊子活动高峰期（早上八点到十点，下午四点到六点）在树荫、草丛、凉亭、垃圾站等地方逗留。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(3）外出时可穿浅色长袖衣裤，在皮肤裸露部位涂抹驱避剂。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(4）必须前往蚊子密度较高的场所时可现场喷洒灭蚊剂。</w:t>
      </w: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注意！</w:t>
      </w: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特别提醒：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革热的发病早期症状与感冒、流感等比较相似，因此病人到过有登革热流行的国家（柬埔寨、缅甸、泰国等东南亚登革热疫区）或出现登革热病例的本地区域，并有被当地蚊虫叮咬的市民是感染登革热的高危人群，这类人群应自觉做好个人防蚊保护。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如果您具备以下3个条件：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1.发病前14天内到过有登革热流行的国家或地区；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2.发病前14天内有可疑蚊虫叮咬史；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3.出现身体不适，出现发热、头疼、关节痛等症状。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请立即考虑采取以下2项措施：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1.及时就医，进行有关登革热的实验室检查，并告知医生外出旅行和蚊虫叮咬史，以便早期诊断治疗。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2.做好防蚊措施，避免病人和密切接触者被蚊虫叮咬，以防进一步传播他人。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全民动员，</w:t>
      </w:r>
    </w:p>
    <w:p>
      <w:pPr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清除蚊虫孳生源，</w:t>
      </w:r>
    </w:p>
    <w:p>
      <w:pPr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别让蚊子威胁你我生命安全。</w:t>
      </w:r>
    </w:p>
    <w:p>
      <w:pPr>
        <w:rPr>
          <w:rFonts w:hint="eastAsia" w:asciiTheme="minorEastAsia" w:hAnsiTheme="minorEastAsia" w:eastAsiaTheme="minorEastAsia"/>
          <w:b/>
          <w:sz w:val="44"/>
          <w:szCs w:val="44"/>
        </w:rPr>
      </w:pPr>
    </w:p>
    <w:p>
      <w:pPr>
        <w:rPr>
          <w:rFonts w:hint="eastAsia" w:asciiTheme="minorEastAsia" w:hAnsiTheme="minorEastAsia" w:eastAsiaTheme="minorEastAsia"/>
          <w:b/>
          <w:sz w:val="44"/>
          <w:szCs w:val="44"/>
        </w:rPr>
      </w:pPr>
    </w:p>
    <w:p>
      <w:pPr>
        <w:ind w:firstLine="4803" w:firstLineChars="1495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广西大学医院宣</w:t>
      </w:r>
    </w:p>
    <w:p>
      <w:pPr>
        <w:ind w:firstLine="4803" w:firstLineChars="149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2023年9月6日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MzZjNTI5ZjVmNjRhMjEyNjljY2JhOTQyODQ2YTgifQ=="/>
  </w:docVars>
  <w:rsids>
    <w:rsidRoot w:val="0090142D"/>
    <w:rsid w:val="00323B43"/>
    <w:rsid w:val="003D37D8"/>
    <w:rsid w:val="004358AB"/>
    <w:rsid w:val="00525942"/>
    <w:rsid w:val="00557449"/>
    <w:rsid w:val="00724CAA"/>
    <w:rsid w:val="008B7726"/>
    <w:rsid w:val="0090142D"/>
    <w:rsid w:val="00B474CA"/>
    <w:rsid w:val="099F6909"/>
    <w:rsid w:val="558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189</Words>
  <Characters>1079</Characters>
  <Lines>8</Lines>
  <Paragraphs>2</Paragraphs>
  <TotalTime>15</TotalTime>
  <ScaleCrop>false</ScaleCrop>
  <LinksUpToDate>false</LinksUpToDate>
  <CharactersWithSpaces>1266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2023-09-07T07:22:00Z</dcterms:created>
  <dc:creator>xzjd</dc:creator>
  <cp:lastModifiedBy>涛     子</cp:lastModifiedBy>
  <dcterms:modified xsi:type="dcterms:W3CDTF">2023-09-07T08:36:36Z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8F4BE5BD1DD24ECBB20B23CA212E0ECC_12</vt:lpwstr>
  </property>
</Properties>
</file>